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EE" w:rsidRDefault="002D23B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</w:t>
      </w:r>
      <w:r w:rsidR="0018241A">
        <w:rPr>
          <w:rFonts w:ascii="黑体" w:eastAsia="黑体" w:hAnsi="黑体"/>
          <w:sz w:val="30"/>
          <w:szCs w:val="30"/>
        </w:rPr>
        <w:t>6</w:t>
      </w:r>
      <w:r>
        <w:rPr>
          <w:rFonts w:ascii="黑体" w:eastAsia="黑体" w:hAnsi="黑体" w:hint="eastAsia"/>
          <w:sz w:val="30"/>
          <w:szCs w:val="30"/>
        </w:rPr>
        <w:t>上海市残疾人家庭无障碍改造综合服务平台</w:t>
      </w:r>
    </w:p>
    <w:p w:rsidR="00C13FEE" w:rsidRDefault="0018241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入围</w:t>
      </w:r>
      <w:r w:rsidR="002D23B8">
        <w:rPr>
          <w:rFonts w:ascii="黑体" w:eastAsia="黑体" w:hAnsi="黑体" w:hint="eastAsia"/>
          <w:sz w:val="30"/>
          <w:szCs w:val="30"/>
        </w:rPr>
        <w:t>服务</w:t>
      </w:r>
      <w:r w:rsidRPr="0018241A">
        <w:rPr>
          <w:rFonts w:ascii="黑体" w:eastAsia="黑体" w:hAnsi="黑体" w:hint="eastAsia"/>
          <w:sz w:val="30"/>
          <w:szCs w:val="30"/>
        </w:rPr>
        <w:t>供应商</w:t>
      </w:r>
      <w:r>
        <w:rPr>
          <w:rFonts w:ascii="黑体" w:eastAsia="黑体" w:hAnsi="黑体" w:hint="eastAsia"/>
          <w:sz w:val="30"/>
          <w:szCs w:val="30"/>
        </w:rPr>
        <w:t>及</w:t>
      </w:r>
      <w:r w:rsidR="002D23B8">
        <w:rPr>
          <w:rFonts w:ascii="黑体" w:eastAsia="黑体" w:hAnsi="黑体" w:hint="eastAsia"/>
          <w:sz w:val="30"/>
          <w:szCs w:val="30"/>
        </w:rPr>
        <w:t>产品</w:t>
      </w:r>
      <w:r>
        <w:rPr>
          <w:rFonts w:ascii="黑体" w:eastAsia="黑体" w:hAnsi="黑体" w:hint="eastAsia"/>
          <w:sz w:val="30"/>
          <w:szCs w:val="30"/>
        </w:rPr>
        <w:t>供应商</w:t>
      </w:r>
      <w:r w:rsidR="002D23B8">
        <w:rPr>
          <w:rFonts w:ascii="黑体" w:eastAsia="黑体" w:hAnsi="黑体" w:hint="eastAsia"/>
          <w:sz w:val="30"/>
          <w:szCs w:val="30"/>
        </w:rPr>
        <w:t>完整名单公告</w:t>
      </w:r>
    </w:p>
    <w:p w:rsidR="00C13FEE" w:rsidRDefault="00C13FEE">
      <w:pPr>
        <w:rPr>
          <w:rFonts w:ascii="仿宋" w:eastAsia="仿宋" w:hAnsi="仿宋"/>
          <w:sz w:val="24"/>
          <w:szCs w:val="24"/>
        </w:rPr>
      </w:pPr>
    </w:p>
    <w:p w:rsidR="00C13FEE" w:rsidRDefault="00CC3005" w:rsidP="001824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为更好推进“十五五”期间残疾人家庭无障碍改造工作</w:t>
      </w:r>
      <w:r w:rsidR="002D23B8">
        <w:rPr>
          <w:rFonts w:ascii="仿宋" w:eastAsia="仿宋" w:hAnsi="仿宋" w:hint="eastAsia"/>
          <w:sz w:val="24"/>
          <w:szCs w:val="24"/>
        </w:rPr>
        <w:t>，为确保高质量完成困难重度残疾人家庭无障碍改造任务、进一步提高困难重度残疾人家庭无障碍改造服务质量，上海市残疾人联合会</w:t>
      </w:r>
      <w:r w:rsidR="00E82C33">
        <w:rPr>
          <w:rFonts w:ascii="仿宋" w:eastAsia="仿宋" w:hAnsi="仿宋" w:hint="eastAsia"/>
          <w:sz w:val="24"/>
          <w:szCs w:val="24"/>
        </w:rPr>
        <w:t>联合</w:t>
      </w:r>
      <w:r w:rsidR="002D23B8">
        <w:rPr>
          <w:rFonts w:ascii="仿宋" w:eastAsia="仿宋" w:hAnsi="仿宋" w:hint="eastAsia"/>
          <w:sz w:val="24"/>
          <w:szCs w:val="24"/>
        </w:rPr>
        <w:t>上海地产养老产业投资有限公司</w:t>
      </w:r>
      <w:r w:rsidR="00E82C33">
        <w:rPr>
          <w:rFonts w:ascii="仿宋" w:eastAsia="仿宋" w:hAnsi="仿宋" w:hint="eastAsia"/>
          <w:sz w:val="24"/>
          <w:szCs w:val="24"/>
        </w:rPr>
        <w:t>共同</w:t>
      </w:r>
      <w:r w:rsidR="00B358D6">
        <w:rPr>
          <w:rFonts w:ascii="仿宋" w:eastAsia="仿宋" w:hAnsi="仿宋" w:hint="eastAsia"/>
          <w:sz w:val="24"/>
          <w:szCs w:val="24"/>
        </w:rPr>
        <w:t>开展</w:t>
      </w:r>
      <w:r w:rsidR="00065ABE">
        <w:rPr>
          <w:rFonts w:ascii="仿宋" w:eastAsia="仿宋" w:hAnsi="仿宋" w:hint="eastAsia"/>
          <w:sz w:val="24"/>
          <w:szCs w:val="24"/>
        </w:rPr>
        <w:t>2</w:t>
      </w:r>
      <w:r w:rsidR="00065ABE">
        <w:rPr>
          <w:rFonts w:ascii="仿宋" w:eastAsia="仿宋" w:hAnsi="仿宋"/>
          <w:sz w:val="24"/>
          <w:szCs w:val="24"/>
        </w:rPr>
        <w:t>026</w:t>
      </w:r>
      <w:r w:rsidR="00065ABE">
        <w:rPr>
          <w:rFonts w:ascii="仿宋" w:eastAsia="仿宋" w:hAnsi="仿宋" w:hint="eastAsia"/>
          <w:sz w:val="24"/>
          <w:szCs w:val="24"/>
        </w:rPr>
        <w:t>年残疾人家庭无障碍改造项目</w:t>
      </w:r>
      <w:r w:rsidR="00B358D6">
        <w:rPr>
          <w:rFonts w:ascii="仿宋" w:eastAsia="仿宋" w:hAnsi="仿宋" w:hint="eastAsia"/>
          <w:sz w:val="24"/>
          <w:szCs w:val="24"/>
        </w:rPr>
        <w:t>供应商招募</w:t>
      </w:r>
      <w:r w:rsidR="002D23B8">
        <w:rPr>
          <w:rFonts w:ascii="仿宋" w:eastAsia="仿宋" w:hAnsi="仿宋" w:hint="eastAsia"/>
          <w:sz w:val="24"/>
          <w:szCs w:val="24"/>
        </w:rPr>
        <w:t>工作。</w:t>
      </w:r>
      <w:r w:rsidRPr="00CC3005">
        <w:rPr>
          <w:rFonts w:ascii="仿宋" w:eastAsia="仿宋" w:hAnsi="仿宋" w:hint="eastAsia"/>
          <w:sz w:val="24"/>
          <w:szCs w:val="24"/>
        </w:rPr>
        <w:t>经过专家评审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C3005">
        <w:rPr>
          <w:rFonts w:ascii="仿宋" w:eastAsia="仿宋" w:hAnsi="仿宋" w:hint="eastAsia"/>
          <w:sz w:val="24"/>
          <w:szCs w:val="24"/>
        </w:rPr>
        <w:t>现将</w:t>
      </w:r>
      <w:r w:rsidRPr="00CC3005">
        <w:rPr>
          <w:rFonts w:ascii="仿宋" w:eastAsia="仿宋" w:hAnsi="仿宋"/>
          <w:sz w:val="24"/>
          <w:szCs w:val="24"/>
        </w:rPr>
        <w:t>2026</w:t>
      </w:r>
      <w:r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度</w:t>
      </w:r>
      <w:r w:rsidRPr="00CC3005">
        <w:rPr>
          <w:rFonts w:ascii="仿宋" w:eastAsia="仿宋" w:hAnsi="仿宋"/>
          <w:sz w:val="24"/>
          <w:szCs w:val="24"/>
        </w:rPr>
        <w:t>申报入围供应商完整名单予以公</w:t>
      </w:r>
      <w:r>
        <w:rPr>
          <w:rFonts w:ascii="仿宋" w:eastAsia="仿宋" w:hAnsi="仿宋" w:hint="eastAsia"/>
          <w:sz w:val="24"/>
          <w:szCs w:val="24"/>
        </w:rPr>
        <w:t>告。</w:t>
      </w:r>
    </w:p>
    <w:p w:rsidR="00C13FEE" w:rsidRDefault="00C13FE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我们期待与更多优秀供应商伙伴合作，为残疾人家庭无障碍改造项目提供专业优质的服务！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服务供应商（4</w:t>
      </w:r>
      <w:r w:rsidR="00824743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家）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ab/>
        <w:t>上海住建工程集团有限公司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上海嘉加安建设工程有限公司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ab/>
        <w:t>上海弘明建设（集团）有限公司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上海本邦建设工程有限公司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ab/>
        <w:t>上海博沪建设工程有限公司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ab/>
        <w:t>上海鑫景建设工程有限公司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/>
          <w:sz w:val="24"/>
          <w:szCs w:val="24"/>
        </w:rPr>
        <w:tab/>
        <w:t>上海昱程建设发展有限公司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/>
          <w:sz w:val="24"/>
          <w:szCs w:val="24"/>
        </w:rPr>
        <w:tab/>
        <w:t>上海舜韵建设工程有限公司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ab/>
        <w:t>上海国意建筑工程有限公司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上海谌建建筑装饰工程有限公司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上海佳缘建筑安装工程有限公司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上海华新建设（集团）有限公司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13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上海金鑫建筑安装</w:t>
      </w:r>
      <w:r w:rsidR="00A8795D">
        <w:rPr>
          <w:rFonts w:ascii="仿宋" w:eastAsia="仿宋" w:hAnsi="仿宋" w:hint="eastAsia"/>
          <w:sz w:val="24"/>
          <w:szCs w:val="24"/>
        </w:rPr>
        <w:t>工程</w:t>
      </w:r>
      <w:r w:rsidR="005B3EFD" w:rsidRPr="005B3EFD">
        <w:rPr>
          <w:rFonts w:ascii="仿宋" w:eastAsia="仿宋" w:hAnsi="仿宋" w:hint="eastAsia"/>
          <w:sz w:val="24"/>
          <w:szCs w:val="24"/>
        </w:rPr>
        <w:t>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14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上海熙瀚工程技术有限公司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15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上海松石建设工程有限公司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16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上海开天建设（集团）第三建筑工程有限公司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17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上海高新建设开发有限公司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18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上海至实装饰装潢有限公司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19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上海光大建筑工程有限公司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上海昊沣建设工程有限公司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21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上海禹铭建设集团有限公司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22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上海建彧企业发展有限公司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23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上海展观建筑工程有限公司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24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上海佐邻优舍装饰工程有限公司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上海港怡建设安装工程有限公司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26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上海建溧建设集团有限公司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27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上海东方电视购物有限公司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28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上海同宽建设发展有限公司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29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上海汇成建设发展有限公司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上海云捷建筑装饰工程有限公司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31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上海金引建设发展有限公司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32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上海山尤建设展示工程有限公司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33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上海捷赛建设工程有限公司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34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上海明益建筑装潢有限公司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35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上海起秀建筑装饰工程有限公司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36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上海吾房商业经营管理有限公司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37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盖文（上海）建筑工程有限公司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38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上海悠思脉科技有限公司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39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上海飞滕建设发展有限公司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40</w:t>
      </w:r>
      <w:r>
        <w:rPr>
          <w:rFonts w:ascii="仿宋" w:eastAsia="仿宋" w:hAnsi="仿宋"/>
          <w:sz w:val="24"/>
          <w:szCs w:val="24"/>
        </w:rPr>
        <w:tab/>
      </w:r>
      <w:r w:rsidR="005B3EFD" w:rsidRPr="005B3EFD">
        <w:rPr>
          <w:rFonts w:ascii="仿宋" w:eastAsia="仿宋" w:hAnsi="仿宋" w:hint="eastAsia"/>
          <w:sz w:val="24"/>
          <w:szCs w:val="24"/>
        </w:rPr>
        <w:t>上海名汇建设发展有限公司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41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上海呈祥建设有限公司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上海溧国建筑工程有限公司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43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上海元吉相建设工程有限公司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44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上海灿青建设工程发展有限公司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45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上海德威装饰工程有限公司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46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上海天与智慧养老服务有限公司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47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上海杜威建设工程有限公司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48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上海奉贤园林绿化工程有限公司</w:t>
      </w:r>
    </w:p>
    <w:p w:rsidR="005B3EFD" w:rsidRDefault="005B3E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B3EFD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9</w:t>
      </w:r>
      <w:r w:rsidRPr="005B3EFD"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金工建设集团股份有限公司</w:t>
      </w:r>
    </w:p>
    <w:p w:rsidR="00C13FEE" w:rsidRDefault="00C13FE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产品供应商（3</w:t>
      </w:r>
      <w:r w:rsidR="005F3679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家）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ab/>
        <w:t>纳咖（珠海）建材有限公司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ab/>
        <w:t>思塔夫（浙江）无障碍设施有限公司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瑞安市永久亮无障碍设施有限公司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上海浦东东方有线网络有限公司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上海千居智科技有限公司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上海理想信息产业（集团）有限公司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7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上海辰基新材料科技有限公司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广东悦涵智能科技实业有限公司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创艺色智能科技（江苏）有限公司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上海恒驻实业有限公司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科堡科技（江苏）有限公司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上海乐松香科技有限公司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13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上海纳符家具有限公司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14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上海协辰家具制造有限公司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15</w:t>
      </w:r>
      <w:r>
        <w:rPr>
          <w:rFonts w:ascii="仿宋" w:eastAsia="仿宋" w:hAnsi="仿宋"/>
          <w:sz w:val="24"/>
          <w:szCs w:val="24"/>
        </w:rPr>
        <w:tab/>
      </w:r>
      <w:r w:rsidR="00D83E75" w:rsidRPr="00D83E75">
        <w:rPr>
          <w:rFonts w:ascii="仿宋" w:eastAsia="仿宋" w:hAnsi="仿宋" w:hint="eastAsia"/>
          <w:sz w:val="24"/>
          <w:szCs w:val="24"/>
        </w:rPr>
        <w:t>上海东鹏陶瓷有限公司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16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河北伟誉医疗康养科技有限公司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17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上海唐夏实业有限公司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18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上海龙胜实业有限公司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19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上海贝佳装饰工程有限公司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上海骋筑安全科技有限公司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21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上海众心装饰有限公司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22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上海涌申电子商务有限公司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23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上海迅好装住宅科技有限公司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24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湖州奔洁陶瓷有限公司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25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上海瑞霭智能科技有限公司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26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浙江安高科技有限公司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27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上海盈舟贸易有限公司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28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上海自由港家居科技有限公司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29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皇濮智能科技（上海）有限公司</w:t>
      </w: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/>
          <w:sz w:val="24"/>
          <w:szCs w:val="24"/>
        </w:rPr>
        <w:tab/>
      </w:r>
      <w:r w:rsidR="00267DE8" w:rsidRPr="00267DE8">
        <w:rPr>
          <w:rFonts w:ascii="仿宋" w:eastAsia="仿宋" w:hAnsi="仿宋" w:hint="eastAsia"/>
          <w:sz w:val="24"/>
          <w:szCs w:val="24"/>
        </w:rPr>
        <w:t>上海绿太阳建筑五金有限公司</w:t>
      </w:r>
    </w:p>
    <w:p w:rsidR="00C13FEE" w:rsidRDefault="00C13FE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13FEE" w:rsidRDefault="002D23B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（以上服务供应商及产品供应商排名不分先后）</w:t>
      </w:r>
    </w:p>
    <w:p w:rsidR="00C13FEE" w:rsidRDefault="00C13FE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13FEE" w:rsidRDefault="00584A8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</w:t>
      </w:r>
    </w:p>
    <w:p w:rsidR="00C13FEE" w:rsidRDefault="00584A81" w:rsidP="00584A81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584A81">
        <w:rPr>
          <w:rFonts w:ascii="仿宋" w:eastAsia="仿宋" w:hAnsi="仿宋" w:hint="eastAsia"/>
          <w:sz w:val="24"/>
          <w:szCs w:val="24"/>
        </w:rPr>
        <w:t>上海市残疾人联合会</w:t>
      </w:r>
      <w:r>
        <w:rPr>
          <w:rFonts w:ascii="仿宋" w:eastAsia="仿宋" w:hAnsi="仿宋" w:hint="eastAsia"/>
          <w:sz w:val="24"/>
          <w:szCs w:val="24"/>
        </w:rPr>
        <w:t>、</w:t>
      </w:r>
      <w:r w:rsidR="002D23B8">
        <w:rPr>
          <w:rFonts w:ascii="仿宋" w:eastAsia="仿宋" w:hAnsi="仿宋" w:hint="eastAsia"/>
          <w:sz w:val="24"/>
          <w:szCs w:val="24"/>
        </w:rPr>
        <w:t>上海市残疾人家庭无障碍改造综合服务平台</w:t>
      </w:r>
    </w:p>
    <w:p w:rsidR="00C13FEE" w:rsidRDefault="002D23B8">
      <w:pPr>
        <w:spacing w:line="360" w:lineRule="auto"/>
        <w:ind w:firstLineChars="1000" w:firstLine="24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</w:t>
      </w:r>
      <w:r>
        <w:rPr>
          <w:rFonts w:ascii="仿宋" w:eastAsia="仿宋" w:hAnsi="仿宋" w:hint="eastAsia"/>
          <w:sz w:val="24"/>
          <w:szCs w:val="24"/>
        </w:rPr>
        <w:t>202</w:t>
      </w:r>
      <w:r w:rsidR="008F204D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年5月</w:t>
      </w:r>
    </w:p>
    <w:sectPr w:rsidR="00C1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94" w:rsidRDefault="00922B94" w:rsidP="00CC3005">
      <w:r>
        <w:separator/>
      </w:r>
    </w:p>
  </w:endnote>
  <w:endnote w:type="continuationSeparator" w:id="0">
    <w:p w:rsidR="00922B94" w:rsidRDefault="00922B94" w:rsidP="00CC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94" w:rsidRDefault="00922B94" w:rsidP="00CC3005">
      <w:r>
        <w:separator/>
      </w:r>
    </w:p>
  </w:footnote>
  <w:footnote w:type="continuationSeparator" w:id="0">
    <w:p w:rsidR="00922B94" w:rsidRDefault="00922B94" w:rsidP="00CC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6"/>
    <w:rsid w:val="00020DA9"/>
    <w:rsid w:val="00065ABE"/>
    <w:rsid w:val="000805B3"/>
    <w:rsid w:val="000835FF"/>
    <w:rsid w:val="000D7BEE"/>
    <w:rsid w:val="00105BAC"/>
    <w:rsid w:val="00107682"/>
    <w:rsid w:val="00116024"/>
    <w:rsid w:val="00176350"/>
    <w:rsid w:val="0018241A"/>
    <w:rsid w:val="00251243"/>
    <w:rsid w:val="00267D73"/>
    <w:rsid w:val="00267DE8"/>
    <w:rsid w:val="00273936"/>
    <w:rsid w:val="00287777"/>
    <w:rsid w:val="002D23B8"/>
    <w:rsid w:val="002D30ED"/>
    <w:rsid w:val="00354F36"/>
    <w:rsid w:val="00365569"/>
    <w:rsid w:val="00376035"/>
    <w:rsid w:val="003775B8"/>
    <w:rsid w:val="00442026"/>
    <w:rsid w:val="00443921"/>
    <w:rsid w:val="00496674"/>
    <w:rsid w:val="004A0786"/>
    <w:rsid w:val="00512E1C"/>
    <w:rsid w:val="00584A81"/>
    <w:rsid w:val="005917A5"/>
    <w:rsid w:val="005A7051"/>
    <w:rsid w:val="005B3EFD"/>
    <w:rsid w:val="005C7999"/>
    <w:rsid w:val="005F3679"/>
    <w:rsid w:val="00625589"/>
    <w:rsid w:val="00653F40"/>
    <w:rsid w:val="00691DCC"/>
    <w:rsid w:val="006A10A7"/>
    <w:rsid w:val="006A345F"/>
    <w:rsid w:val="00704BE5"/>
    <w:rsid w:val="00772C8F"/>
    <w:rsid w:val="00824743"/>
    <w:rsid w:val="00893EAA"/>
    <w:rsid w:val="008F096D"/>
    <w:rsid w:val="008F204D"/>
    <w:rsid w:val="00922B94"/>
    <w:rsid w:val="009440BF"/>
    <w:rsid w:val="00986B5B"/>
    <w:rsid w:val="009D4813"/>
    <w:rsid w:val="00A420A5"/>
    <w:rsid w:val="00A43690"/>
    <w:rsid w:val="00A63649"/>
    <w:rsid w:val="00A8795D"/>
    <w:rsid w:val="00AB3A16"/>
    <w:rsid w:val="00AE1FAF"/>
    <w:rsid w:val="00B13BFF"/>
    <w:rsid w:val="00B358D6"/>
    <w:rsid w:val="00BF3945"/>
    <w:rsid w:val="00C13FEE"/>
    <w:rsid w:val="00C57E0C"/>
    <w:rsid w:val="00C618F3"/>
    <w:rsid w:val="00C926BE"/>
    <w:rsid w:val="00CA486C"/>
    <w:rsid w:val="00CC3005"/>
    <w:rsid w:val="00D022E5"/>
    <w:rsid w:val="00D760A9"/>
    <w:rsid w:val="00D83E75"/>
    <w:rsid w:val="00D92164"/>
    <w:rsid w:val="00E220FB"/>
    <w:rsid w:val="00E34865"/>
    <w:rsid w:val="00E41103"/>
    <w:rsid w:val="00E82C33"/>
    <w:rsid w:val="00FB4437"/>
    <w:rsid w:val="00FD669B"/>
    <w:rsid w:val="4D5A08EE"/>
    <w:rsid w:val="57F52E33"/>
    <w:rsid w:val="77D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E1D29"/>
  <w15:docId w15:val="{F8DDF5F9-DA33-4109-B2B5-67E5C4D7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yangtou</dc:creator>
  <cp:lastModifiedBy>hp</cp:lastModifiedBy>
  <cp:revision>7</cp:revision>
  <dcterms:created xsi:type="dcterms:W3CDTF">2026-05-28T06:52:00Z</dcterms:created>
  <dcterms:modified xsi:type="dcterms:W3CDTF">2026-05-28T09:05:00Z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211C39742C5F698393D52B687F132F29_42</vt:lpwstr>
  </property>
</Properties>
</file>